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F0" w:rsidRDefault="00270EF0" w:rsidP="00270EF0">
      <w:pPr>
        <w:rPr>
          <w:b/>
          <w:sz w:val="24"/>
          <w:u w:val="single"/>
        </w:rPr>
      </w:pPr>
    </w:p>
    <w:p w:rsidR="00237CD8" w:rsidRPr="00BE49A1" w:rsidRDefault="00237CD8" w:rsidP="00237CD8">
      <w:pPr>
        <w:pStyle w:val="Default"/>
        <w:jc w:val="center"/>
        <w:rPr>
          <w:rFonts w:ascii="Times New Roman" w:hAnsi="Times New Roman" w:cs="Times New Roman"/>
          <w:b/>
          <w:u w:val="single"/>
        </w:rPr>
      </w:pPr>
      <w:r>
        <w:rPr>
          <w:rFonts w:ascii="Times New Roman" w:hAnsi="Times New Roman" w:cs="Times New Roman"/>
          <w:b/>
          <w:u w:val="single"/>
        </w:rPr>
        <w:t>SUN SAFETY AND SMOG ALERTS</w:t>
      </w:r>
    </w:p>
    <w:p w:rsidR="00237CD8" w:rsidRDefault="00237CD8" w:rsidP="00237CD8">
      <w:pPr>
        <w:pStyle w:val="Default"/>
        <w:jc w:val="center"/>
      </w:pPr>
    </w:p>
    <w:p w:rsidR="00237CD8" w:rsidRPr="00BE49A1" w:rsidRDefault="00237CD8" w:rsidP="00237CD8">
      <w:pPr>
        <w:pStyle w:val="Default"/>
        <w:tabs>
          <w:tab w:val="left" w:pos="-270"/>
        </w:tabs>
        <w:ind w:left="-270" w:firstLine="0"/>
        <w:rPr>
          <w:rFonts w:ascii="Times New Roman" w:hAnsi="Times New Roman" w:cs="Times New Roman"/>
        </w:rPr>
      </w:pPr>
      <w:r>
        <w:rPr>
          <w:rFonts w:ascii="Times New Roman" w:hAnsi="Times New Roman" w:cs="Times New Roman"/>
          <w:b/>
          <w:bCs/>
        </w:rPr>
        <w:t>G</w:t>
      </w:r>
      <w:r w:rsidRPr="00BE49A1">
        <w:rPr>
          <w:rFonts w:ascii="Times New Roman" w:hAnsi="Times New Roman" w:cs="Times New Roman"/>
          <w:b/>
          <w:bCs/>
        </w:rPr>
        <w:t xml:space="preserve">uideline: </w:t>
      </w:r>
    </w:p>
    <w:p w:rsidR="00237CD8" w:rsidRPr="00BE49A1" w:rsidRDefault="00237CD8" w:rsidP="00237CD8">
      <w:pPr>
        <w:pStyle w:val="Default"/>
        <w:tabs>
          <w:tab w:val="left" w:pos="-270"/>
        </w:tabs>
        <w:ind w:left="-270" w:firstLine="0"/>
        <w:rPr>
          <w:rFonts w:ascii="Times New Roman" w:hAnsi="Times New Roman" w:cs="Times New Roman"/>
        </w:rPr>
      </w:pPr>
      <w:r w:rsidRPr="00BE49A1">
        <w:rPr>
          <w:rFonts w:ascii="Times New Roman" w:hAnsi="Times New Roman" w:cs="Times New Roman"/>
        </w:rPr>
        <w:t xml:space="preserve">Staff at </w:t>
      </w:r>
      <w:r>
        <w:rPr>
          <w:rFonts w:ascii="Times New Roman" w:hAnsi="Times New Roman" w:cs="Times New Roman"/>
        </w:rPr>
        <w:t>John G. Althouse Before and After School Program</w:t>
      </w:r>
      <w:r w:rsidRPr="00BE49A1">
        <w:rPr>
          <w:rFonts w:ascii="Times New Roman" w:hAnsi="Times New Roman" w:cs="Times New Roman"/>
        </w:rPr>
        <w:t xml:space="preserve"> will implement the following Sun Safety Guideline to protect themselves and the children at the facility f</w:t>
      </w:r>
      <w:r>
        <w:rPr>
          <w:rFonts w:ascii="Times New Roman" w:hAnsi="Times New Roman" w:cs="Times New Roman"/>
        </w:rPr>
        <w:t>rom the harmful rays of the sun and exposure to smog.</w:t>
      </w:r>
      <w:r w:rsidRPr="00BE49A1">
        <w:rPr>
          <w:rFonts w:ascii="Times New Roman" w:hAnsi="Times New Roman" w:cs="Times New Roman"/>
        </w:rPr>
        <w:t xml:space="preserve"> </w:t>
      </w:r>
    </w:p>
    <w:p w:rsidR="00237CD8" w:rsidRPr="00BE49A1" w:rsidRDefault="00237CD8" w:rsidP="00237CD8">
      <w:pPr>
        <w:pStyle w:val="Default"/>
        <w:tabs>
          <w:tab w:val="left" w:pos="-270"/>
        </w:tabs>
        <w:ind w:left="-270" w:firstLine="0"/>
        <w:rPr>
          <w:rFonts w:ascii="Times New Roman" w:hAnsi="Times New Roman" w:cs="Times New Roman"/>
        </w:rPr>
      </w:pPr>
      <w:r w:rsidRPr="00BE49A1">
        <w:rPr>
          <w:rFonts w:ascii="Times New Roman" w:hAnsi="Times New Roman" w:cs="Times New Roman"/>
          <w:b/>
          <w:bCs/>
        </w:rPr>
        <w:t xml:space="preserve">Rationale: </w:t>
      </w:r>
    </w:p>
    <w:p w:rsidR="00237CD8" w:rsidRPr="00BE49A1" w:rsidRDefault="00237CD8" w:rsidP="00237CD8">
      <w:pPr>
        <w:pStyle w:val="Default"/>
        <w:tabs>
          <w:tab w:val="left" w:pos="-270"/>
        </w:tabs>
        <w:ind w:left="-270" w:firstLine="0"/>
        <w:rPr>
          <w:rFonts w:ascii="Times New Roman" w:hAnsi="Times New Roman" w:cs="Times New Roman"/>
        </w:rPr>
      </w:pPr>
      <w:r w:rsidRPr="00BE49A1">
        <w:rPr>
          <w:rFonts w:ascii="Times New Roman" w:hAnsi="Times New Roman" w:cs="Times New Roman"/>
        </w:rPr>
        <w:t xml:space="preserve">One in seven children will develop skin cancer in their lifetime. One severe sunburn during childhood doubles the risk of developing skin cancer later in life (Canadian Dermatology Association). </w:t>
      </w:r>
    </w:p>
    <w:p w:rsidR="00237CD8" w:rsidRDefault="00237CD8" w:rsidP="00237CD8">
      <w:pPr>
        <w:pStyle w:val="Default"/>
        <w:tabs>
          <w:tab w:val="left" w:pos="-270"/>
        </w:tabs>
        <w:ind w:left="-270" w:firstLine="0"/>
        <w:rPr>
          <w:rFonts w:ascii="Times New Roman" w:hAnsi="Times New Roman" w:cs="Times New Roman"/>
          <w:b/>
          <w:bCs/>
        </w:rPr>
      </w:pPr>
    </w:p>
    <w:p w:rsidR="00237CD8" w:rsidRPr="00BE49A1" w:rsidRDefault="00237CD8" w:rsidP="00237CD8">
      <w:pPr>
        <w:pStyle w:val="Default"/>
        <w:tabs>
          <w:tab w:val="left" w:pos="-270"/>
        </w:tabs>
        <w:ind w:left="-270" w:firstLine="0"/>
        <w:rPr>
          <w:rFonts w:ascii="Times New Roman" w:hAnsi="Times New Roman" w:cs="Times New Roman"/>
        </w:rPr>
      </w:pPr>
      <w:r w:rsidRPr="00BE49A1">
        <w:rPr>
          <w:rFonts w:ascii="Times New Roman" w:hAnsi="Times New Roman" w:cs="Times New Roman"/>
          <w:b/>
          <w:bCs/>
        </w:rPr>
        <w:t xml:space="preserve">Procedure: </w:t>
      </w:r>
    </w:p>
    <w:p w:rsidR="00237CD8" w:rsidRPr="00BE49A1" w:rsidRDefault="00237CD8" w:rsidP="00237CD8">
      <w:pPr>
        <w:pStyle w:val="Default"/>
        <w:tabs>
          <w:tab w:val="left" w:pos="0"/>
        </w:tabs>
        <w:ind w:hanging="270"/>
        <w:jc w:val="both"/>
        <w:rPr>
          <w:rFonts w:ascii="Times New Roman" w:hAnsi="Times New Roman" w:cs="Times New Roman"/>
          <w:color w:val="auto"/>
        </w:rPr>
      </w:pPr>
      <w:r w:rsidRPr="00BE49A1">
        <w:rPr>
          <w:rFonts w:ascii="Times New Roman" w:hAnsi="Times New Roman" w:cs="Times New Roman"/>
          <w:color w:val="auto"/>
        </w:rPr>
        <w:t>1. Staff will review the Sun Safety Information Guide f</w:t>
      </w:r>
      <w:r>
        <w:rPr>
          <w:rFonts w:ascii="Times New Roman" w:hAnsi="Times New Roman" w:cs="Times New Roman"/>
          <w:color w:val="auto"/>
        </w:rPr>
        <w:t xml:space="preserve">or Child Care and Ontario Early </w:t>
      </w:r>
      <w:r w:rsidRPr="00BE49A1">
        <w:rPr>
          <w:rFonts w:ascii="Times New Roman" w:hAnsi="Times New Roman" w:cs="Times New Roman"/>
          <w:color w:val="auto"/>
        </w:rPr>
        <w:t xml:space="preserve">Years </w:t>
      </w:r>
      <w:proofErr w:type="spellStart"/>
      <w:r w:rsidRPr="00BE49A1">
        <w:rPr>
          <w:rFonts w:ascii="Times New Roman" w:hAnsi="Times New Roman" w:cs="Times New Roman"/>
          <w:color w:val="auto"/>
        </w:rPr>
        <w:t>Centres</w:t>
      </w:r>
      <w:proofErr w:type="spellEnd"/>
      <w:r w:rsidRPr="00BE49A1">
        <w:rPr>
          <w:rFonts w:ascii="Times New Roman" w:hAnsi="Times New Roman" w:cs="Times New Roman"/>
          <w:color w:val="auto"/>
        </w:rPr>
        <w:t xml:space="preserve"> and will role model sun safe </w:t>
      </w:r>
      <w:proofErr w:type="spellStart"/>
      <w:r w:rsidRPr="00BE49A1">
        <w:rPr>
          <w:rFonts w:ascii="Times New Roman" w:hAnsi="Times New Roman" w:cs="Times New Roman"/>
          <w:color w:val="auto"/>
        </w:rPr>
        <w:t>behaviours</w:t>
      </w:r>
      <w:proofErr w:type="spellEnd"/>
      <w:r w:rsidRPr="00BE49A1">
        <w:rPr>
          <w:rFonts w:ascii="Times New Roman" w:hAnsi="Times New Roman" w:cs="Times New Roman"/>
          <w:color w:val="auto"/>
        </w:rPr>
        <w:t xml:space="preserve">. </w:t>
      </w:r>
    </w:p>
    <w:p w:rsidR="00237CD8" w:rsidRPr="00BE49A1" w:rsidRDefault="00237CD8" w:rsidP="00237CD8">
      <w:pPr>
        <w:pStyle w:val="Default"/>
        <w:ind w:left="90" w:hanging="360"/>
        <w:rPr>
          <w:rFonts w:ascii="Times New Roman" w:hAnsi="Times New Roman" w:cs="Times New Roman"/>
          <w:color w:val="auto"/>
        </w:rPr>
      </w:pPr>
      <w:r>
        <w:rPr>
          <w:rFonts w:ascii="Times New Roman" w:hAnsi="Times New Roman" w:cs="Times New Roman"/>
          <w:color w:val="auto"/>
        </w:rPr>
        <w:t>2</w:t>
      </w:r>
      <w:r w:rsidRPr="00BE49A1">
        <w:rPr>
          <w:rFonts w:ascii="Times New Roman" w:hAnsi="Times New Roman" w:cs="Times New Roman"/>
          <w:color w:val="auto"/>
        </w:rPr>
        <w:t xml:space="preserve">. </w:t>
      </w:r>
      <w:r>
        <w:rPr>
          <w:rFonts w:ascii="Times New Roman" w:hAnsi="Times New Roman" w:cs="Times New Roman"/>
          <w:color w:val="auto"/>
        </w:rPr>
        <w:t xml:space="preserve"> </w:t>
      </w:r>
      <w:r w:rsidRPr="00BE49A1">
        <w:rPr>
          <w:rFonts w:ascii="Times New Roman" w:hAnsi="Times New Roman" w:cs="Times New Roman"/>
          <w:color w:val="auto"/>
        </w:rPr>
        <w:t xml:space="preserve">Outdoor activities, whenever possible, will be held before 11 a.m. and after 4 p.m., especially from the beginning of April until the end of September. </w:t>
      </w:r>
    </w:p>
    <w:p w:rsidR="00237CD8" w:rsidRPr="00BE49A1" w:rsidRDefault="00237CD8" w:rsidP="00237CD8">
      <w:pPr>
        <w:pStyle w:val="Default"/>
        <w:ind w:hanging="270"/>
        <w:rPr>
          <w:rFonts w:ascii="Times New Roman" w:hAnsi="Times New Roman" w:cs="Times New Roman"/>
          <w:color w:val="auto"/>
        </w:rPr>
      </w:pPr>
      <w:r>
        <w:rPr>
          <w:rFonts w:ascii="Times New Roman" w:hAnsi="Times New Roman" w:cs="Times New Roman"/>
          <w:color w:val="auto"/>
        </w:rPr>
        <w:t>3</w:t>
      </w:r>
      <w:r w:rsidRPr="00BE49A1">
        <w:rPr>
          <w:rFonts w:ascii="Times New Roman" w:hAnsi="Times New Roman" w:cs="Times New Roman"/>
          <w:color w:val="auto"/>
        </w:rPr>
        <w:t xml:space="preserve">. Outdoor activities whenever possible will occur in areas shaded by trees, umbrellas, awnings or buildings. </w:t>
      </w:r>
    </w:p>
    <w:p w:rsidR="00237CD8" w:rsidRPr="00BE49A1" w:rsidRDefault="00237CD8" w:rsidP="00237CD8">
      <w:pPr>
        <w:pStyle w:val="Default"/>
        <w:ind w:hanging="270"/>
        <w:rPr>
          <w:rFonts w:ascii="Times New Roman" w:hAnsi="Times New Roman" w:cs="Times New Roman"/>
          <w:color w:val="auto"/>
        </w:rPr>
      </w:pPr>
      <w:r>
        <w:rPr>
          <w:rFonts w:ascii="Times New Roman" w:hAnsi="Times New Roman" w:cs="Times New Roman"/>
          <w:color w:val="auto"/>
        </w:rPr>
        <w:t>4</w:t>
      </w:r>
      <w:r w:rsidRPr="00BE49A1">
        <w:rPr>
          <w:rFonts w:ascii="Times New Roman" w:hAnsi="Times New Roman" w:cs="Times New Roman"/>
          <w:color w:val="auto"/>
        </w:rPr>
        <w:t xml:space="preserve">. Staff will look for opportunities to partner with the community to create shade by planting trees or using umbrellas or tents. </w:t>
      </w:r>
    </w:p>
    <w:p w:rsidR="00237CD8" w:rsidRPr="00BE49A1" w:rsidRDefault="00237CD8" w:rsidP="00237CD8">
      <w:pPr>
        <w:pStyle w:val="Default"/>
        <w:ind w:hanging="270"/>
        <w:rPr>
          <w:rFonts w:ascii="Times New Roman" w:hAnsi="Times New Roman" w:cs="Times New Roman"/>
          <w:color w:val="auto"/>
        </w:rPr>
      </w:pPr>
      <w:r>
        <w:rPr>
          <w:rFonts w:ascii="Times New Roman" w:hAnsi="Times New Roman" w:cs="Times New Roman"/>
          <w:color w:val="auto"/>
        </w:rPr>
        <w:t>5</w:t>
      </w:r>
      <w:r w:rsidRPr="00BE49A1">
        <w:rPr>
          <w:rFonts w:ascii="Times New Roman" w:hAnsi="Times New Roman" w:cs="Times New Roman"/>
          <w:color w:val="auto"/>
        </w:rPr>
        <w:t xml:space="preserve">. Parents of children attending our childcare facility will be given information on how to protect themselves and their children from harmful ultra \violet rays. See information for parents in </w:t>
      </w:r>
      <w:r w:rsidRPr="00BE49A1">
        <w:rPr>
          <w:rFonts w:ascii="Times New Roman" w:hAnsi="Times New Roman" w:cs="Times New Roman"/>
          <w:b/>
          <w:bCs/>
          <w:color w:val="auto"/>
        </w:rPr>
        <w:t>Sun Safety Information Guide for Child Care and Ontario Early Years Centre Staff</w:t>
      </w:r>
      <w:r w:rsidRPr="00BE49A1">
        <w:rPr>
          <w:rFonts w:ascii="Times New Roman" w:hAnsi="Times New Roman" w:cs="Times New Roman"/>
          <w:color w:val="auto"/>
        </w:rPr>
        <w:t xml:space="preserve">. </w:t>
      </w:r>
    </w:p>
    <w:p w:rsidR="00237CD8" w:rsidRPr="00BE49A1" w:rsidRDefault="00237CD8" w:rsidP="00237CD8">
      <w:pPr>
        <w:pStyle w:val="Default"/>
        <w:spacing w:before="240"/>
        <w:ind w:hanging="270"/>
        <w:rPr>
          <w:rFonts w:ascii="Times New Roman" w:hAnsi="Times New Roman" w:cs="Times New Roman"/>
          <w:color w:val="auto"/>
        </w:rPr>
      </w:pPr>
      <w:r>
        <w:rPr>
          <w:rFonts w:ascii="Times New Roman" w:hAnsi="Times New Roman" w:cs="Times New Roman"/>
          <w:color w:val="auto"/>
        </w:rPr>
        <w:t>6</w:t>
      </w:r>
      <w:r w:rsidRPr="00BE49A1">
        <w:rPr>
          <w:rFonts w:ascii="Times New Roman" w:hAnsi="Times New Roman" w:cs="Times New Roman"/>
          <w:color w:val="auto"/>
        </w:rPr>
        <w:t xml:space="preserve">. Parents will be asked to provide the following items for their children attending the child care facility: </w:t>
      </w:r>
    </w:p>
    <w:p w:rsidR="00237CD8" w:rsidRPr="00BE49A1" w:rsidRDefault="00237CD8" w:rsidP="00237CD8">
      <w:pPr>
        <w:pStyle w:val="Default"/>
        <w:ind w:hanging="270"/>
        <w:rPr>
          <w:rFonts w:ascii="Times New Roman" w:hAnsi="Times New Roman" w:cs="Times New Roman"/>
          <w:color w:val="auto"/>
        </w:rPr>
      </w:pPr>
      <w:r w:rsidRPr="00BE49A1">
        <w:rPr>
          <w:rFonts w:ascii="Times New Roman" w:hAnsi="Times New Roman" w:cs="Times New Roman"/>
          <w:color w:val="auto"/>
        </w:rPr>
        <w:t xml:space="preserve">a) A wide brimmed hat or a ball cap with a back flap. </w:t>
      </w:r>
    </w:p>
    <w:p w:rsidR="00237CD8" w:rsidRPr="00BE49A1" w:rsidRDefault="00237CD8" w:rsidP="00237CD8">
      <w:pPr>
        <w:pStyle w:val="Default"/>
        <w:spacing w:before="240"/>
        <w:ind w:hanging="270"/>
        <w:rPr>
          <w:rFonts w:ascii="Times New Roman" w:hAnsi="Times New Roman" w:cs="Times New Roman"/>
          <w:color w:val="auto"/>
        </w:rPr>
      </w:pPr>
      <w:r w:rsidRPr="00BE49A1">
        <w:rPr>
          <w:rFonts w:ascii="Times New Roman" w:hAnsi="Times New Roman" w:cs="Times New Roman"/>
          <w:color w:val="auto"/>
        </w:rPr>
        <w:t xml:space="preserve">b) Comfortable loose fitting long sleeved shirt and long pants (or at least knee length shorts) made from fabrics that are tightly woven. </w:t>
      </w:r>
    </w:p>
    <w:p w:rsidR="00237CD8" w:rsidRPr="00BE49A1" w:rsidRDefault="00237CD8" w:rsidP="00237CD8">
      <w:pPr>
        <w:pStyle w:val="Default"/>
        <w:spacing w:before="240"/>
        <w:ind w:hanging="270"/>
        <w:rPr>
          <w:rFonts w:ascii="Times New Roman" w:hAnsi="Times New Roman" w:cs="Times New Roman"/>
          <w:color w:val="auto"/>
        </w:rPr>
      </w:pPr>
      <w:r w:rsidRPr="00BE49A1">
        <w:rPr>
          <w:rFonts w:ascii="Times New Roman" w:hAnsi="Times New Roman" w:cs="Times New Roman"/>
          <w:color w:val="auto"/>
        </w:rPr>
        <w:t xml:space="preserve">c) Sunglasses with 100% UVA / UVB protection. </w:t>
      </w:r>
    </w:p>
    <w:p w:rsidR="00237CD8" w:rsidRPr="00BE49A1" w:rsidRDefault="00237CD8" w:rsidP="00237CD8">
      <w:pPr>
        <w:pStyle w:val="Default"/>
        <w:ind w:hanging="270"/>
        <w:rPr>
          <w:rFonts w:ascii="Times New Roman" w:hAnsi="Times New Roman" w:cs="Times New Roman"/>
          <w:color w:val="auto"/>
        </w:rPr>
      </w:pPr>
      <w:r w:rsidRPr="00BE49A1">
        <w:rPr>
          <w:rFonts w:ascii="Times New Roman" w:hAnsi="Times New Roman" w:cs="Times New Roman"/>
          <w:color w:val="auto"/>
        </w:rPr>
        <w:t xml:space="preserve">d) Sunscreen with a SPF of 15 or higher that offers UVA and UVB </w:t>
      </w:r>
      <w:r>
        <w:rPr>
          <w:rFonts w:ascii="Times New Roman" w:hAnsi="Times New Roman" w:cs="Times New Roman"/>
          <w:color w:val="auto"/>
        </w:rPr>
        <w:t xml:space="preserve">protection (which </w:t>
      </w:r>
      <w:r w:rsidRPr="00BE49A1">
        <w:rPr>
          <w:rFonts w:ascii="Times New Roman" w:hAnsi="Times New Roman" w:cs="Times New Roman"/>
          <w:color w:val="auto"/>
        </w:rPr>
        <w:t xml:space="preserve">parents have already tested on the child’s skin for adverse reactions) </w:t>
      </w:r>
    </w:p>
    <w:p w:rsidR="00237CD8" w:rsidRPr="00BE49A1" w:rsidRDefault="00237CD8" w:rsidP="00237CD8">
      <w:pPr>
        <w:pStyle w:val="Default"/>
        <w:ind w:left="1160" w:hanging="1430"/>
        <w:rPr>
          <w:rFonts w:ascii="Times New Roman" w:hAnsi="Times New Roman" w:cs="Times New Roman"/>
          <w:color w:val="auto"/>
        </w:rPr>
      </w:pPr>
      <w:r w:rsidRPr="00BE49A1">
        <w:rPr>
          <w:rFonts w:ascii="Times New Roman" w:hAnsi="Times New Roman" w:cs="Times New Roman"/>
          <w:color w:val="auto"/>
        </w:rPr>
        <w:t xml:space="preserve">e) Items c) and d) will be requested for winter use. </w:t>
      </w:r>
    </w:p>
    <w:p w:rsidR="00237CD8" w:rsidRPr="00BE49A1" w:rsidRDefault="00237CD8" w:rsidP="00237CD8">
      <w:pPr>
        <w:pStyle w:val="Default"/>
        <w:ind w:hanging="1430"/>
        <w:rPr>
          <w:rFonts w:ascii="Times New Roman" w:hAnsi="Times New Roman" w:cs="Times New Roman"/>
          <w:color w:val="auto"/>
        </w:rPr>
      </w:pPr>
    </w:p>
    <w:p w:rsidR="00237CD8" w:rsidRDefault="00237CD8" w:rsidP="00237CD8">
      <w:pPr>
        <w:pStyle w:val="Default"/>
        <w:rPr>
          <w:rFonts w:ascii="Times New Roman" w:hAnsi="Times New Roman" w:cs="Times New Roman"/>
          <w:color w:val="auto"/>
        </w:rPr>
      </w:pPr>
    </w:p>
    <w:p w:rsidR="00237CD8" w:rsidRDefault="00237CD8" w:rsidP="00237CD8">
      <w:pPr>
        <w:pStyle w:val="Default"/>
        <w:rPr>
          <w:rFonts w:ascii="Times New Roman" w:hAnsi="Times New Roman" w:cs="Times New Roman"/>
          <w:color w:val="auto"/>
        </w:rPr>
      </w:pPr>
    </w:p>
    <w:p w:rsidR="00237CD8" w:rsidRDefault="00237CD8" w:rsidP="00237CD8">
      <w:pPr>
        <w:pStyle w:val="Default"/>
        <w:rPr>
          <w:rFonts w:ascii="Times New Roman" w:hAnsi="Times New Roman" w:cs="Times New Roman"/>
          <w:color w:val="auto"/>
        </w:rPr>
      </w:pPr>
    </w:p>
    <w:p w:rsidR="00237CD8" w:rsidRDefault="00237CD8" w:rsidP="00237CD8">
      <w:pPr>
        <w:pStyle w:val="Default"/>
        <w:rPr>
          <w:rFonts w:ascii="Times New Roman" w:hAnsi="Times New Roman" w:cs="Times New Roman"/>
          <w:color w:val="auto"/>
        </w:rPr>
      </w:pPr>
      <w:bookmarkStart w:id="0" w:name="_GoBack"/>
      <w:bookmarkEnd w:id="0"/>
      <w:r>
        <w:rPr>
          <w:rFonts w:ascii="Times New Roman" w:hAnsi="Times New Roman" w:cs="Times New Roman"/>
          <w:color w:val="auto"/>
        </w:rPr>
        <w:t>Sun Safety (page 2)</w:t>
      </w:r>
    </w:p>
    <w:p w:rsidR="00237CD8" w:rsidRDefault="00237CD8" w:rsidP="00237CD8">
      <w:pPr>
        <w:pStyle w:val="Default"/>
        <w:rPr>
          <w:rFonts w:ascii="Times New Roman" w:hAnsi="Times New Roman" w:cs="Times New Roman"/>
          <w:color w:val="auto"/>
        </w:rPr>
      </w:pPr>
    </w:p>
    <w:p w:rsidR="00237CD8" w:rsidRPr="00BE49A1" w:rsidRDefault="00237CD8" w:rsidP="00237CD8">
      <w:pPr>
        <w:pStyle w:val="Default"/>
        <w:ind w:hanging="270"/>
        <w:rPr>
          <w:rFonts w:ascii="Times New Roman" w:hAnsi="Times New Roman" w:cs="Times New Roman"/>
          <w:color w:val="auto"/>
        </w:rPr>
      </w:pPr>
      <w:r w:rsidRPr="00BE49A1">
        <w:rPr>
          <w:rFonts w:ascii="Times New Roman" w:hAnsi="Times New Roman" w:cs="Times New Roman"/>
          <w:color w:val="auto"/>
        </w:rPr>
        <w:t xml:space="preserve">8. Staff will ensure that children </w:t>
      </w:r>
      <w:r>
        <w:rPr>
          <w:rFonts w:ascii="Times New Roman" w:hAnsi="Times New Roman" w:cs="Times New Roman"/>
          <w:color w:val="auto"/>
        </w:rPr>
        <w:t xml:space="preserve">who have been provided with the above items, use them </w:t>
      </w:r>
      <w:r w:rsidRPr="00BE49A1">
        <w:rPr>
          <w:rFonts w:ascii="Times New Roman" w:hAnsi="Times New Roman" w:cs="Times New Roman"/>
          <w:color w:val="auto"/>
        </w:rPr>
        <w:t xml:space="preserve">in a consistent and proper manner. Sunscreen will be applied at least 30 minutes before going outside and hats and sunglasses will be worn during outside activities. </w:t>
      </w:r>
    </w:p>
    <w:p w:rsidR="00237CD8" w:rsidRPr="00BE49A1" w:rsidRDefault="00237CD8" w:rsidP="00237CD8">
      <w:pPr>
        <w:pStyle w:val="Default"/>
        <w:ind w:hanging="270"/>
        <w:rPr>
          <w:rFonts w:ascii="Times New Roman" w:hAnsi="Times New Roman" w:cs="Times New Roman"/>
          <w:color w:val="auto"/>
        </w:rPr>
      </w:pPr>
      <w:r w:rsidRPr="00BE49A1">
        <w:rPr>
          <w:rFonts w:ascii="Times New Roman" w:hAnsi="Times New Roman" w:cs="Times New Roman"/>
          <w:color w:val="auto"/>
        </w:rPr>
        <w:t xml:space="preserve">9. Staff will follow guidelines for use of sunscreen as outlined on page titled ‘Getting the Most </w:t>
      </w:r>
      <w:proofErr w:type="gramStart"/>
      <w:r w:rsidRPr="00BE49A1">
        <w:rPr>
          <w:rFonts w:ascii="Times New Roman" w:hAnsi="Times New Roman" w:cs="Times New Roman"/>
          <w:color w:val="auto"/>
        </w:rPr>
        <w:t>From</w:t>
      </w:r>
      <w:proofErr w:type="gramEnd"/>
      <w:r w:rsidRPr="00BE49A1">
        <w:rPr>
          <w:rFonts w:ascii="Times New Roman" w:hAnsi="Times New Roman" w:cs="Times New Roman"/>
          <w:color w:val="auto"/>
        </w:rPr>
        <w:t xml:space="preserve"> Sunscreen” in the Sun Safety Information Guide for Child Care and Early Years </w:t>
      </w:r>
      <w:proofErr w:type="spellStart"/>
      <w:r w:rsidRPr="00BE49A1">
        <w:rPr>
          <w:rFonts w:ascii="Times New Roman" w:hAnsi="Times New Roman" w:cs="Times New Roman"/>
          <w:color w:val="auto"/>
        </w:rPr>
        <w:t>Centres</w:t>
      </w:r>
      <w:proofErr w:type="spellEnd"/>
      <w:r w:rsidRPr="00BE49A1">
        <w:rPr>
          <w:rFonts w:ascii="Times New Roman" w:hAnsi="Times New Roman" w:cs="Times New Roman"/>
          <w:color w:val="auto"/>
        </w:rPr>
        <w:t xml:space="preserve">. </w:t>
      </w:r>
    </w:p>
    <w:p w:rsidR="00237CD8" w:rsidRDefault="00237CD8" w:rsidP="00237CD8">
      <w:pPr>
        <w:pStyle w:val="Default"/>
        <w:spacing w:before="240"/>
        <w:ind w:left="980" w:hanging="1250"/>
        <w:rPr>
          <w:rFonts w:ascii="Times New Roman" w:hAnsi="Times New Roman" w:cs="Times New Roman"/>
          <w:color w:val="auto"/>
        </w:rPr>
      </w:pPr>
      <w:r w:rsidRPr="00BE49A1">
        <w:rPr>
          <w:rFonts w:ascii="Times New Roman" w:hAnsi="Times New Roman" w:cs="Times New Roman"/>
          <w:color w:val="auto"/>
        </w:rPr>
        <w:t xml:space="preserve">10. Sun safe </w:t>
      </w:r>
      <w:proofErr w:type="spellStart"/>
      <w:r w:rsidRPr="00BE49A1">
        <w:rPr>
          <w:rFonts w:ascii="Times New Roman" w:hAnsi="Times New Roman" w:cs="Times New Roman"/>
          <w:color w:val="auto"/>
        </w:rPr>
        <w:t>behaviours</w:t>
      </w:r>
      <w:proofErr w:type="spellEnd"/>
      <w:r w:rsidRPr="00BE49A1">
        <w:rPr>
          <w:rFonts w:ascii="Times New Roman" w:hAnsi="Times New Roman" w:cs="Times New Roman"/>
          <w:color w:val="auto"/>
        </w:rPr>
        <w:t xml:space="preserve"> will be practiced year round. </w:t>
      </w:r>
    </w:p>
    <w:p w:rsidR="00237CD8" w:rsidRDefault="00237CD8" w:rsidP="00237CD8">
      <w:pPr>
        <w:pStyle w:val="Default"/>
        <w:spacing w:before="240"/>
        <w:ind w:left="90" w:hanging="360"/>
        <w:rPr>
          <w:rFonts w:ascii="Times New Roman" w:hAnsi="Times New Roman" w:cs="Times New Roman"/>
          <w:color w:val="auto"/>
        </w:rPr>
      </w:pPr>
      <w:r>
        <w:rPr>
          <w:rFonts w:ascii="Times New Roman" w:hAnsi="Times New Roman" w:cs="Times New Roman"/>
          <w:color w:val="auto"/>
        </w:rPr>
        <w:t>11. If at any time the staff feel it is a safety issue for a child to play outdoors, the child will be required to play indoors in a supervised playroom.</w:t>
      </w:r>
    </w:p>
    <w:p w:rsidR="00237CD8" w:rsidRPr="00BE49A1" w:rsidRDefault="00237CD8" w:rsidP="00237CD8">
      <w:pPr>
        <w:pStyle w:val="Default"/>
        <w:spacing w:before="240"/>
        <w:ind w:left="90" w:hanging="360"/>
        <w:rPr>
          <w:rFonts w:ascii="Times New Roman" w:hAnsi="Times New Roman" w:cs="Times New Roman"/>
          <w:color w:val="auto"/>
        </w:rPr>
      </w:pPr>
      <w:r>
        <w:rPr>
          <w:rFonts w:ascii="Times New Roman" w:hAnsi="Times New Roman" w:cs="Times New Roman"/>
          <w:color w:val="auto"/>
        </w:rPr>
        <w:t>12. Smog alerts produced by Environment Canada will monitored.  On days when smog is considered high the children will play indoors.  Smog Alerts will be documented in the daily communication logbook and will be posted for parents.</w:t>
      </w:r>
    </w:p>
    <w:p w:rsidR="00237CD8" w:rsidRPr="00BE49A1" w:rsidRDefault="00237CD8" w:rsidP="00237CD8">
      <w:pPr>
        <w:ind w:hanging="1250"/>
        <w:rPr>
          <w:b/>
          <w:sz w:val="24"/>
          <w:szCs w:val="24"/>
          <w:u w:val="single"/>
        </w:rPr>
      </w:pPr>
    </w:p>
    <w:p w:rsidR="00237CD8" w:rsidRDefault="00237CD8" w:rsidP="00237CD8">
      <w:pPr>
        <w:rPr>
          <w:b/>
          <w:sz w:val="24"/>
          <w:u w:val="single"/>
        </w:rPr>
      </w:pPr>
    </w:p>
    <w:p w:rsidR="002076EA" w:rsidRDefault="002076EA" w:rsidP="00E32287">
      <w:pPr>
        <w:jc w:val="center"/>
        <w:rPr>
          <w:b/>
          <w:sz w:val="28"/>
          <w:szCs w:val="28"/>
        </w:rPr>
      </w:pPr>
    </w:p>
    <w:sectPr w:rsidR="002076EA" w:rsidSect="00C96FCE">
      <w:headerReference w:type="default" r:id="rId7"/>
      <w:footerReference w:type="default" r:id="rId8"/>
      <w:pgSz w:w="12240" w:h="15840"/>
      <w:pgMar w:top="1440" w:right="81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80C" w:rsidRDefault="00E2180C" w:rsidP="00C96FCE">
      <w:r>
        <w:separator/>
      </w:r>
    </w:p>
  </w:endnote>
  <w:endnote w:type="continuationSeparator" w:id="0">
    <w:p w:rsidR="00E2180C" w:rsidRDefault="00E2180C" w:rsidP="00C9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LKCK J+ Helvetica Neue">
    <w:altName w:val="Helvetica Neue"/>
    <w:panose1 w:val="00000000000000000000"/>
    <w:charset w:val="00"/>
    <w:family w:val="swiss"/>
    <w:notTrueType/>
    <w:pitch w:val="default"/>
    <w:sig w:usb0="00000003" w:usb1="00000000" w:usb2="00000000" w:usb3="00000000" w:csb0="00000001" w:csb1="00000000"/>
  </w:font>
  <w:font w:name="Plantagenet Cherokee">
    <w:panose1 w:val="02020602070100000000"/>
    <w:charset w:val="00"/>
    <w:family w:val="roman"/>
    <w:pitch w:val="variable"/>
    <w:sig w:usb0="00000003" w:usb1="00000000" w:usb2="00001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D3" w:rsidRDefault="006C41D3" w:rsidP="006C41D3">
    <w:pPr>
      <w:pStyle w:val="Footer"/>
      <w:pBdr>
        <w:top w:val="single" w:sz="4" w:space="1" w:color="auto"/>
      </w:pBdr>
    </w:pPr>
  </w:p>
  <w:p w:rsidR="006C41D3" w:rsidRPr="006C41D3" w:rsidRDefault="006C41D3" w:rsidP="006C41D3">
    <w:pPr>
      <w:pStyle w:val="Footer"/>
      <w:pBdr>
        <w:top w:val="single" w:sz="4" w:space="1" w:color="auto"/>
      </w:pBdr>
      <w:rPr>
        <w:b/>
      </w:rPr>
    </w:pPr>
    <w:r w:rsidRPr="006C41D3">
      <w:rPr>
        <w:b/>
      </w:rPr>
      <w:t>April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80C" w:rsidRDefault="00E2180C" w:rsidP="00C96FCE">
      <w:r>
        <w:separator/>
      </w:r>
    </w:p>
  </w:footnote>
  <w:footnote w:type="continuationSeparator" w:id="0">
    <w:p w:rsidR="00E2180C" w:rsidRDefault="00E2180C" w:rsidP="00C96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CE" w:rsidRPr="00C96FCE" w:rsidRDefault="00C96FCE" w:rsidP="00C96FCE">
    <w:pPr>
      <w:pStyle w:val="Header"/>
      <w:pBdr>
        <w:bottom w:val="single" w:sz="8" w:space="1" w:color="auto"/>
      </w:pBdr>
      <w:ind w:left="-810"/>
      <w:rPr>
        <w:b/>
        <w:sz w:val="24"/>
        <w:szCs w:val="24"/>
      </w:rPr>
    </w:pPr>
    <w:r w:rsidRPr="00C96FCE">
      <w:rPr>
        <w:noProof/>
      </w:rPr>
      <w:drawing>
        <wp:inline distT="0" distB="0" distL="0" distR="0" wp14:anchorId="49834CB6" wp14:editId="4D22AEEB">
          <wp:extent cx="1743075" cy="647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hnGAlthouse-COL   LOGO DESIGN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647700"/>
                  </a:xfrm>
                  <a:prstGeom prst="rect">
                    <a:avLst/>
                  </a:prstGeom>
                </pic:spPr>
              </pic:pic>
            </a:graphicData>
          </a:graphic>
        </wp:inline>
      </w:drawing>
    </w:r>
    <w:r w:rsidRPr="00C96FCE">
      <w:t xml:space="preserve">                                                                              </w:t>
    </w:r>
    <w:r w:rsidRPr="00C96FCE">
      <w:rPr>
        <w:rFonts w:ascii="Plantagenet Cherokee" w:hAnsi="Plantagenet Cherokee"/>
        <w:b/>
        <w:sz w:val="24"/>
        <w:szCs w:val="24"/>
      </w:rPr>
      <w:t>POLICY AND PROCEDURE MANUAL</w:t>
    </w:r>
  </w:p>
  <w:p w:rsidR="00C96FCE" w:rsidRDefault="00C96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D8739A"/>
    <w:multiLevelType w:val="hybridMultilevel"/>
    <w:tmpl w:val="829E8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F11473"/>
    <w:multiLevelType w:val="hybridMultilevel"/>
    <w:tmpl w:val="C2F607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CE"/>
    <w:rsid w:val="00035504"/>
    <w:rsid w:val="00133383"/>
    <w:rsid w:val="002076EA"/>
    <w:rsid w:val="00237CD8"/>
    <w:rsid w:val="00270EF0"/>
    <w:rsid w:val="00323008"/>
    <w:rsid w:val="00403A2B"/>
    <w:rsid w:val="00582654"/>
    <w:rsid w:val="006924F2"/>
    <w:rsid w:val="006C41D3"/>
    <w:rsid w:val="00865379"/>
    <w:rsid w:val="00AE0772"/>
    <w:rsid w:val="00C96FCE"/>
    <w:rsid w:val="00CD2888"/>
    <w:rsid w:val="00DF3C87"/>
    <w:rsid w:val="00E2180C"/>
    <w:rsid w:val="00E32287"/>
    <w:rsid w:val="00F330C1"/>
    <w:rsid w:val="00F7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9F9FDA-A2EF-47A3-97BF-A70D4BFD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E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FCE"/>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96FCE"/>
  </w:style>
  <w:style w:type="paragraph" w:styleId="Footer">
    <w:name w:val="footer"/>
    <w:basedOn w:val="Normal"/>
    <w:link w:val="FooterChar"/>
    <w:uiPriority w:val="99"/>
    <w:unhideWhenUsed/>
    <w:rsid w:val="00C96FCE"/>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96FCE"/>
  </w:style>
  <w:style w:type="paragraph" w:styleId="BalloonText">
    <w:name w:val="Balloon Text"/>
    <w:basedOn w:val="Normal"/>
    <w:link w:val="BalloonTextChar"/>
    <w:uiPriority w:val="99"/>
    <w:semiHidden/>
    <w:unhideWhenUsed/>
    <w:rsid w:val="00C96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FCE"/>
    <w:rPr>
      <w:rFonts w:ascii="Segoe UI" w:hAnsi="Segoe UI" w:cs="Segoe UI"/>
      <w:sz w:val="18"/>
      <w:szCs w:val="18"/>
    </w:rPr>
  </w:style>
  <w:style w:type="table" w:styleId="TableGrid">
    <w:name w:val="Table Grid"/>
    <w:basedOn w:val="TableNormal"/>
    <w:uiPriority w:val="39"/>
    <w:rsid w:val="00692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287"/>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paragraph" w:customStyle="1" w:styleId="Default">
    <w:name w:val="Default"/>
    <w:rsid w:val="00237CD8"/>
    <w:pPr>
      <w:autoSpaceDE w:val="0"/>
      <w:autoSpaceDN w:val="0"/>
      <w:adjustRightInd w:val="0"/>
      <w:spacing w:before="120" w:after="0" w:line="240" w:lineRule="auto"/>
      <w:ind w:firstLine="245"/>
    </w:pPr>
    <w:rPr>
      <w:rFonts w:ascii="ELKCK J+ Helvetica Neue" w:eastAsia="Times New Roman" w:hAnsi="ELKCK J+ Helvetica Neue" w:cs="ELKCK J+ Helvetica Neu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Hawkins</dc:creator>
  <cp:keywords/>
  <dc:description/>
  <cp:lastModifiedBy>Beth Hawkins</cp:lastModifiedBy>
  <cp:revision>2</cp:revision>
  <cp:lastPrinted>2015-04-23T08:14:00Z</cp:lastPrinted>
  <dcterms:created xsi:type="dcterms:W3CDTF">2015-05-03T10:20:00Z</dcterms:created>
  <dcterms:modified xsi:type="dcterms:W3CDTF">2015-05-03T10:20:00Z</dcterms:modified>
</cp:coreProperties>
</file>